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3" w:rsidRPr="00DF6703" w:rsidRDefault="00DF6703" w:rsidP="00DF6703">
      <w:pPr>
        <w:rPr>
          <w:b/>
          <w:sz w:val="28"/>
          <w:szCs w:val="28"/>
        </w:rPr>
      </w:pPr>
      <w:r w:rsidRPr="00DF6703">
        <w:rPr>
          <w:b/>
          <w:sz w:val="28"/>
          <w:szCs w:val="28"/>
        </w:rPr>
        <w:t>THE GRADED ONE!!!</w:t>
      </w:r>
    </w:p>
    <w:p w:rsidR="00DF6703" w:rsidRDefault="00E4753B" w:rsidP="00DF6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F6703" w:rsidRPr="00DF6703">
        <w:rPr>
          <w:b/>
          <w:sz w:val="24"/>
          <w:szCs w:val="24"/>
        </w:rPr>
        <w:t xml:space="preserve">e. (UC ASSESSMENT) </w:t>
      </w:r>
      <w:proofErr w:type="gramStart"/>
      <w:r w:rsidR="00DF6703" w:rsidRPr="00DF6703">
        <w:rPr>
          <w:b/>
          <w:sz w:val="24"/>
          <w:szCs w:val="24"/>
        </w:rPr>
        <w:t>How</w:t>
      </w:r>
      <w:proofErr w:type="gramEnd"/>
      <w:r w:rsidR="00DF6703" w:rsidRPr="00DF6703">
        <w:rPr>
          <w:b/>
          <w:sz w:val="24"/>
          <w:szCs w:val="24"/>
        </w:rPr>
        <w:t xml:space="preserve"> do the densities of the new pieces compare with the density of the original block? Use your answer to Question 3d and a diagram to illustrate your answer.</w:t>
      </w:r>
    </w:p>
    <w:p w:rsidR="00BF4C9E" w:rsidRDefault="00DF6703" w:rsidP="00DF67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48161" cy="1076475"/>
            <wp:effectExtent l="19050" t="0" r="9239" b="0"/>
            <wp:docPr id="2" name="Picture 1" descr="AQ3E_WHOLE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3E_WHOLE_BLOC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9E" w:rsidRDefault="00BF4C9E" w:rsidP="00DF6703">
      <w:pPr>
        <w:rPr>
          <w:b/>
          <w:sz w:val="24"/>
          <w:szCs w:val="24"/>
        </w:rPr>
      </w:pPr>
    </w:p>
    <w:p w:rsidR="00BF4C9E" w:rsidRDefault="00BF4C9E" w:rsidP="00DF6703">
      <w:pPr>
        <w:rPr>
          <w:b/>
          <w:sz w:val="24"/>
          <w:szCs w:val="24"/>
        </w:rPr>
      </w:pPr>
    </w:p>
    <w:p w:rsidR="00BF4C9E" w:rsidRDefault="00BF4C9E" w:rsidP="00DF6703">
      <w:pPr>
        <w:rPr>
          <w:b/>
          <w:sz w:val="24"/>
          <w:szCs w:val="24"/>
        </w:rPr>
      </w:pPr>
    </w:p>
    <w:p w:rsidR="00BF4C9E" w:rsidRDefault="00BF4C9E" w:rsidP="00DF6703">
      <w:pPr>
        <w:rPr>
          <w:b/>
          <w:sz w:val="24"/>
          <w:szCs w:val="24"/>
        </w:rPr>
      </w:pPr>
    </w:p>
    <w:p w:rsidR="00BF4C9E" w:rsidRDefault="00BF4C9E" w:rsidP="00DF6703">
      <w:pPr>
        <w:rPr>
          <w:b/>
          <w:sz w:val="24"/>
          <w:szCs w:val="24"/>
        </w:rPr>
      </w:pPr>
    </w:p>
    <w:p w:rsidR="00DF6703" w:rsidRPr="00DF6703" w:rsidRDefault="00B74CD1" w:rsidP="00DF67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8.5pt;margin-top:5.95pt;width:593.25pt;height:0;z-index:251660288" o:connectortype="straight" strokeweight="5.25pt"/>
        </w:pict>
      </w:r>
      <w:r>
        <w:rPr>
          <w:b/>
          <w:noProof/>
          <w:sz w:val="24"/>
          <w:szCs w:val="24"/>
        </w:rPr>
        <w:pict>
          <v:shape id="_x0000_s1027" type="#_x0000_t32" style="position:absolute;margin-left:33pt;margin-top:35.2pt;width:1.5pt;height:20.25pt;flip:x;z-index:251659264" o:connectortype="straight"/>
        </w:pict>
      </w:r>
      <w:r>
        <w:rPr>
          <w:b/>
          <w:noProof/>
          <w:sz w:val="24"/>
          <w:szCs w:val="24"/>
        </w:rPr>
        <w:pict>
          <v:shape id="_x0000_s1026" type="#_x0000_t32" style="position:absolute;margin-left:119.25pt;margin-top:49.45pt;width:33pt;height:11.25pt;flip:y;z-index:251658240" o:connectortype="straight"/>
        </w:pict>
      </w:r>
      <w:r w:rsidR="00BF4C9E">
        <w:rPr>
          <w:b/>
          <w:noProof/>
          <w:sz w:val="24"/>
          <w:szCs w:val="24"/>
        </w:rPr>
        <w:drawing>
          <wp:inline distT="0" distB="0" distL="0" distR="0">
            <wp:extent cx="2381583" cy="1124107"/>
            <wp:effectExtent l="19050" t="0" r="0" b="0"/>
            <wp:docPr id="3" name="Picture 2" descr="AQ3E_HALF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3E_HALF_BLO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703" w:rsidRPr="00DF6703" w:rsidSect="00675B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88" w:rsidRDefault="009A1F88" w:rsidP="00061208">
      <w:pPr>
        <w:spacing w:after="0" w:line="240" w:lineRule="auto"/>
      </w:pPr>
      <w:r>
        <w:separator/>
      </w:r>
    </w:p>
  </w:endnote>
  <w:endnote w:type="continuationSeparator" w:id="0">
    <w:p w:rsidR="009A1F88" w:rsidRDefault="009A1F88" w:rsidP="000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88" w:rsidRDefault="009A1F88" w:rsidP="00061208">
      <w:pPr>
        <w:spacing w:after="0" w:line="240" w:lineRule="auto"/>
      </w:pPr>
      <w:r>
        <w:separator/>
      </w:r>
    </w:p>
  </w:footnote>
  <w:footnote w:type="continuationSeparator" w:id="0">
    <w:p w:rsidR="009A1F88" w:rsidRDefault="009A1F88" w:rsidP="0006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08" w:rsidRDefault="00061208" w:rsidP="00061208">
    <w:pPr>
      <w:autoSpaceDE w:val="0"/>
      <w:autoSpaceDN w:val="0"/>
      <w:adjustRightInd w:val="0"/>
      <w:spacing w:after="0" w:line="240" w:lineRule="auto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9•Measuring Mass, Calculating Density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Name: ______________________</w:t>
    </w:r>
  </w:p>
  <w:p w:rsidR="00061208" w:rsidRDefault="00061208">
    <w:pPr>
      <w:pStyle w:val="Header"/>
    </w:pPr>
    <w:r>
      <w:t>Analysis and Conclusion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B5D"/>
    <w:rsid w:val="00061208"/>
    <w:rsid w:val="00551F70"/>
    <w:rsid w:val="00675B59"/>
    <w:rsid w:val="007C104A"/>
    <w:rsid w:val="0099219B"/>
    <w:rsid w:val="009A1F88"/>
    <w:rsid w:val="00A64AA2"/>
    <w:rsid w:val="00B74CD1"/>
    <w:rsid w:val="00BC3B5D"/>
    <w:rsid w:val="00BF4C9E"/>
    <w:rsid w:val="00C476BB"/>
    <w:rsid w:val="00DF6703"/>
    <w:rsid w:val="00E4753B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208"/>
  </w:style>
  <w:style w:type="paragraph" w:styleId="Footer">
    <w:name w:val="footer"/>
    <w:basedOn w:val="Normal"/>
    <w:link w:val="FooterChar"/>
    <w:uiPriority w:val="99"/>
    <w:semiHidden/>
    <w:unhideWhenUsed/>
    <w:rsid w:val="0006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2015-11-04T20:26:00Z</dcterms:created>
  <dcterms:modified xsi:type="dcterms:W3CDTF">2015-11-04T20:26:00Z</dcterms:modified>
</cp:coreProperties>
</file>