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D2" w:rsidRDefault="00E13A00"/>
    <w:p w:rsidR="004B6F6B" w:rsidRDefault="004B6F6B">
      <w:pPr>
        <w:rPr>
          <w:b/>
          <w:bCs/>
        </w:rPr>
      </w:pPr>
      <w:r>
        <w:rPr>
          <w:b/>
          <w:bCs/>
        </w:rPr>
        <w:t>1.</w:t>
      </w:r>
      <w:r w:rsidRPr="004B6F6B">
        <w:rPr>
          <w:b/>
          <w:bCs/>
        </w:rPr>
        <w:t xml:space="preserve">  Which of the three items in your table, “Testing</w:t>
      </w:r>
      <w:r>
        <w:rPr>
          <w:b/>
          <w:bCs/>
        </w:rPr>
        <w:t xml:space="preserve"> </w:t>
      </w:r>
      <w:r w:rsidRPr="004B6F6B">
        <w:rPr>
          <w:b/>
          <w:bCs/>
        </w:rPr>
        <w:t>for Copper,” —paper, smoke, or ash— are products of incineration?</w:t>
      </w:r>
    </w:p>
    <w:p w:rsidR="004B6F6B" w:rsidRDefault="004B6F6B">
      <w:pPr>
        <w:rPr>
          <w:b/>
          <w:bCs/>
        </w:rPr>
      </w:pPr>
    </w:p>
    <w:p w:rsidR="004B6F6B" w:rsidRDefault="004B6F6B">
      <w:pPr>
        <w:rPr>
          <w:b/>
          <w:bCs/>
        </w:rPr>
      </w:pPr>
    </w:p>
    <w:p w:rsidR="004B6F6B" w:rsidRDefault="004B6F6B">
      <w:pPr>
        <w:rPr>
          <w:b/>
          <w:bCs/>
        </w:rPr>
      </w:pPr>
      <w:r w:rsidRPr="004B6F6B">
        <w:rPr>
          <w:b/>
          <w:bCs/>
        </w:rPr>
        <w:t>2. Which of the pro</w:t>
      </w:r>
      <w:r>
        <w:rPr>
          <w:b/>
          <w:bCs/>
        </w:rPr>
        <w:t xml:space="preserve">ducts of incineration contained </w:t>
      </w:r>
      <w:r w:rsidRPr="004B6F6B">
        <w:rPr>
          <w:b/>
          <w:bCs/>
        </w:rPr>
        <w:t>copper? Explain your evidence.</w:t>
      </w:r>
    </w:p>
    <w:p w:rsidR="004B6F6B" w:rsidRDefault="004B6F6B">
      <w:pPr>
        <w:rPr>
          <w:b/>
          <w:bCs/>
        </w:rPr>
      </w:pPr>
    </w:p>
    <w:p w:rsidR="004B6F6B" w:rsidRDefault="004B6F6B">
      <w:pPr>
        <w:rPr>
          <w:b/>
          <w:bCs/>
        </w:rPr>
      </w:pPr>
    </w:p>
    <w:p w:rsidR="004B6F6B" w:rsidRDefault="004B6F6B">
      <w:pPr>
        <w:rPr>
          <w:b/>
          <w:bCs/>
        </w:rPr>
      </w:pPr>
    </w:p>
    <w:p w:rsidR="004B6F6B" w:rsidRDefault="004B6F6B">
      <w:pPr>
        <w:rPr>
          <w:b/>
          <w:bCs/>
        </w:rPr>
      </w:pPr>
    </w:p>
    <w:p w:rsidR="004B6F6B" w:rsidRDefault="004B6F6B">
      <w:pPr>
        <w:rPr>
          <w:b/>
          <w:bCs/>
        </w:rPr>
      </w:pPr>
      <w:r w:rsidRPr="004B6F6B">
        <w:rPr>
          <w:b/>
          <w:bCs/>
        </w:rPr>
        <w:t>3. How did incineration change the metal paper?</w:t>
      </w:r>
    </w:p>
    <w:p w:rsidR="004B6F6B" w:rsidRDefault="004B6F6B">
      <w:pPr>
        <w:rPr>
          <w:b/>
          <w:bCs/>
        </w:rPr>
      </w:pPr>
    </w:p>
    <w:p w:rsidR="004B6F6B" w:rsidRDefault="004B6F6B">
      <w:pPr>
        <w:rPr>
          <w:b/>
          <w:bCs/>
        </w:rPr>
      </w:pPr>
    </w:p>
    <w:p w:rsidR="004B6F6B" w:rsidRDefault="004B6F6B">
      <w:pPr>
        <w:rPr>
          <w:b/>
          <w:bCs/>
        </w:rPr>
      </w:pPr>
    </w:p>
    <w:p w:rsidR="004B6F6B" w:rsidRDefault="004B6F6B">
      <w:pPr>
        <w:rPr>
          <w:b/>
          <w:bCs/>
        </w:rPr>
      </w:pPr>
      <w:r w:rsidRPr="004B6F6B">
        <w:rPr>
          <w:b/>
          <w:bCs/>
        </w:rPr>
        <w:t>4. What are the advantages and disadvantages of using incineration to dispose of heavy metals wastes?</w:t>
      </w:r>
    </w:p>
    <w:p w:rsidR="004B6F6B" w:rsidRDefault="004B6F6B">
      <w:pPr>
        <w:rPr>
          <w:b/>
          <w:bCs/>
        </w:rPr>
      </w:pPr>
    </w:p>
    <w:p w:rsidR="004B6F6B" w:rsidRDefault="004B6F6B">
      <w:pPr>
        <w:rPr>
          <w:b/>
          <w:bCs/>
        </w:rPr>
      </w:pPr>
    </w:p>
    <w:p w:rsidR="004B6F6B" w:rsidRDefault="004B6F6B">
      <w:pPr>
        <w:rPr>
          <w:b/>
          <w:bCs/>
        </w:rPr>
      </w:pPr>
    </w:p>
    <w:p w:rsidR="004B6F6B" w:rsidRDefault="004B6F6B">
      <w:pPr>
        <w:rPr>
          <w:b/>
          <w:bCs/>
        </w:rPr>
      </w:pPr>
      <w:r>
        <w:rPr>
          <w:b/>
          <w:bCs/>
        </w:rPr>
        <w:t>5</w:t>
      </w:r>
      <w:r w:rsidRPr="004B6F6B">
        <w:rPr>
          <w:rFonts w:ascii="Arial" w:eastAsia="+mj-ea" w:hAnsi="Arial" w:cs="+mj-cs"/>
          <w:b/>
          <w:bCs/>
          <w:color w:val="FFFFFF"/>
          <w:sz w:val="40"/>
          <w:szCs w:val="40"/>
          <w:eastAsianLayout w:id="827665920"/>
        </w:rPr>
        <w:t xml:space="preserve"> </w:t>
      </w:r>
      <w:r w:rsidRPr="004B6F6B">
        <w:rPr>
          <w:b/>
          <w:bCs/>
        </w:rPr>
        <w:t>. Look at the information provided on Transparency 26.1, “Municipal Waste Disposal in the U.S. and Japan,” and Transparency 26.2, “Relative Landmasses of the U.S. and Japan.” Based on what you know about incineration and the information shown, why do you think these two countries handle waste disposal differently?</w:t>
      </w:r>
    </w:p>
    <w:p w:rsidR="004B6F6B" w:rsidRDefault="004B6F6B">
      <w:pPr>
        <w:rPr>
          <w:b/>
          <w:bCs/>
        </w:rPr>
      </w:pPr>
    </w:p>
    <w:p w:rsidR="004B6F6B" w:rsidRDefault="004B6F6B">
      <w:pPr>
        <w:rPr>
          <w:b/>
          <w:bCs/>
        </w:rPr>
      </w:pPr>
    </w:p>
    <w:p w:rsidR="004B6F6B" w:rsidRDefault="004B6F6B">
      <w:pPr>
        <w:rPr>
          <w:b/>
          <w:bCs/>
        </w:rPr>
      </w:pPr>
    </w:p>
    <w:p w:rsidR="004B6F6B" w:rsidRDefault="004B6F6B">
      <w:pPr>
        <w:rPr>
          <w:b/>
          <w:bCs/>
        </w:rPr>
      </w:pPr>
    </w:p>
    <w:p w:rsidR="004B6F6B" w:rsidRDefault="004B6F6B">
      <w:r>
        <w:rPr>
          <w:noProof/>
        </w:rPr>
        <w:lastRenderedPageBreak/>
        <w:drawing>
          <wp:inline distT="0" distB="0" distL="0" distR="0">
            <wp:extent cx="2959765" cy="228600"/>
            <wp:effectExtent l="19050" t="0" r="0" b="0"/>
            <wp:docPr id="1" name="Picture 0" descr="2015-01-09_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704.png"/>
                    <pic:cNvPicPr/>
                  </pic:nvPicPr>
                  <pic:blipFill>
                    <a:blip r:embed="rId6" cstate="print"/>
                    <a:stretch>
                      <a:fillRect/>
                    </a:stretch>
                  </pic:blipFill>
                  <pic:spPr>
                    <a:xfrm>
                      <a:off x="0" y="0"/>
                      <a:ext cx="2960182" cy="228632"/>
                    </a:xfrm>
                    <a:prstGeom prst="rect">
                      <a:avLst/>
                    </a:prstGeom>
                  </pic:spPr>
                </pic:pic>
              </a:graphicData>
            </a:graphic>
          </wp:inline>
        </w:drawing>
      </w:r>
      <w:r>
        <w:tab/>
      </w:r>
      <w:r>
        <w:tab/>
      </w:r>
      <w:r>
        <w:tab/>
      </w:r>
      <w:r>
        <w:tab/>
        <w:t>Transparency 26.1</w:t>
      </w:r>
    </w:p>
    <w:p w:rsidR="004B6F6B" w:rsidRDefault="004B6F6B">
      <w:r>
        <w:rPr>
          <w:noProof/>
        </w:rPr>
        <w:drawing>
          <wp:inline distT="0" distB="0" distL="0" distR="0">
            <wp:extent cx="2413036" cy="2019300"/>
            <wp:effectExtent l="19050" t="0" r="6314" b="0"/>
            <wp:docPr id="4" name="Picture 3" descr="2015-01-09_1703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703_001.png"/>
                    <pic:cNvPicPr/>
                  </pic:nvPicPr>
                  <pic:blipFill>
                    <a:blip r:embed="rId7" cstate="print"/>
                    <a:stretch>
                      <a:fillRect/>
                    </a:stretch>
                  </pic:blipFill>
                  <pic:spPr>
                    <a:xfrm>
                      <a:off x="0" y="0"/>
                      <a:ext cx="2413971" cy="2020083"/>
                    </a:xfrm>
                    <a:prstGeom prst="rect">
                      <a:avLst/>
                    </a:prstGeom>
                  </pic:spPr>
                </pic:pic>
              </a:graphicData>
            </a:graphic>
          </wp:inline>
        </w:drawing>
      </w:r>
      <w:r>
        <w:rPr>
          <w:noProof/>
        </w:rPr>
        <w:drawing>
          <wp:inline distT="0" distB="0" distL="0" distR="0">
            <wp:extent cx="2348902" cy="2038350"/>
            <wp:effectExtent l="19050" t="0" r="0" b="0"/>
            <wp:docPr id="3" name="Picture 2" descr="2015-01-09_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703.png"/>
                    <pic:cNvPicPr/>
                  </pic:nvPicPr>
                  <pic:blipFill>
                    <a:blip r:embed="rId8" cstate="print"/>
                    <a:stretch>
                      <a:fillRect/>
                    </a:stretch>
                  </pic:blipFill>
                  <pic:spPr>
                    <a:xfrm>
                      <a:off x="0" y="0"/>
                      <a:ext cx="2349230" cy="2038635"/>
                    </a:xfrm>
                    <a:prstGeom prst="rect">
                      <a:avLst/>
                    </a:prstGeom>
                  </pic:spPr>
                </pic:pic>
              </a:graphicData>
            </a:graphic>
          </wp:inline>
        </w:drawing>
      </w:r>
    </w:p>
    <w:p w:rsidR="004B6F6B" w:rsidRDefault="004B6F6B">
      <w:r>
        <w:rPr>
          <w:noProof/>
        </w:rPr>
        <w:drawing>
          <wp:inline distT="0" distB="0" distL="0" distR="0">
            <wp:extent cx="2571750" cy="213325"/>
            <wp:effectExtent l="19050" t="0" r="0" b="0"/>
            <wp:docPr id="6" name="Picture 5" descr="2015-01-09_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705.png"/>
                    <pic:cNvPicPr/>
                  </pic:nvPicPr>
                  <pic:blipFill>
                    <a:blip r:embed="rId9" cstate="print"/>
                    <a:stretch>
                      <a:fillRect/>
                    </a:stretch>
                  </pic:blipFill>
                  <pic:spPr>
                    <a:xfrm>
                      <a:off x="0" y="0"/>
                      <a:ext cx="2572110" cy="213355"/>
                    </a:xfrm>
                    <a:prstGeom prst="rect">
                      <a:avLst/>
                    </a:prstGeom>
                  </pic:spPr>
                </pic:pic>
              </a:graphicData>
            </a:graphic>
          </wp:inline>
        </w:drawing>
      </w:r>
      <w:r>
        <w:tab/>
      </w:r>
      <w:r>
        <w:tab/>
      </w:r>
      <w:r>
        <w:tab/>
      </w:r>
      <w:r>
        <w:tab/>
      </w:r>
      <w:r>
        <w:tab/>
        <w:t>Transparency 26.2</w:t>
      </w:r>
    </w:p>
    <w:p w:rsidR="004B6F6B" w:rsidRDefault="004B6F6B">
      <w:r>
        <w:rPr>
          <w:noProof/>
        </w:rPr>
        <w:drawing>
          <wp:inline distT="0" distB="0" distL="0" distR="0">
            <wp:extent cx="3438525" cy="2711879"/>
            <wp:effectExtent l="19050" t="0" r="9525" b="0"/>
            <wp:docPr id="7" name="Picture 6" descr="2015-01-09_1704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09_1704_001.png"/>
                    <pic:cNvPicPr/>
                  </pic:nvPicPr>
                  <pic:blipFill>
                    <a:blip r:embed="rId10" cstate="print"/>
                    <a:stretch>
                      <a:fillRect/>
                    </a:stretch>
                  </pic:blipFill>
                  <pic:spPr>
                    <a:xfrm>
                      <a:off x="0" y="0"/>
                      <a:ext cx="3439457" cy="2712614"/>
                    </a:xfrm>
                    <a:prstGeom prst="rect">
                      <a:avLst/>
                    </a:prstGeom>
                  </pic:spPr>
                </pic:pic>
              </a:graphicData>
            </a:graphic>
          </wp:inline>
        </w:drawing>
      </w:r>
    </w:p>
    <w:sectPr w:rsidR="004B6F6B" w:rsidSect="00675BF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00" w:rsidRDefault="00E13A00" w:rsidP="004B6F6B">
      <w:pPr>
        <w:spacing w:after="0" w:line="240" w:lineRule="auto"/>
      </w:pPr>
      <w:r>
        <w:separator/>
      </w:r>
    </w:p>
  </w:endnote>
  <w:endnote w:type="continuationSeparator" w:id="0">
    <w:p w:rsidR="00E13A00" w:rsidRDefault="00E13A00" w:rsidP="004B6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Legacy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00" w:rsidRDefault="00E13A00" w:rsidP="004B6F6B">
      <w:pPr>
        <w:spacing w:after="0" w:line="240" w:lineRule="auto"/>
      </w:pPr>
      <w:r>
        <w:separator/>
      </w:r>
    </w:p>
  </w:footnote>
  <w:footnote w:type="continuationSeparator" w:id="0">
    <w:p w:rsidR="00E13A00" w:rsidRDefault="00E13A00" w:rsidP="004B6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6B" w:rsidRDefault="004B6F6B">
    <w:pPr>
      <w:pStyle w:val="Header"/>
      <w:rPr>
        <w:rFonts w:ascii="LegacySans-Bold" w:hAnsi="LegacySans-Bold" w:cs="LegacySans-Bold"/>
        <w:b/>
        <w:bCs/>
        <w:sz w:val="32"/>
        <w:szCs w:val="32"/>
      </w:rPr>
    </w:pPr>
    <w:r w:rsidRPr="004B6F6B">
      <w:rPr>
        <w:b/>
      </w:rPr>
      <w:t>Activity 26</w:t>
    </w:r>
    <w:r w:rsidRPr="004B6F6B">
      <w:rPr>
        <w:b/>
        <w:sz w:val="32"/>
        <w:szCs w:val="32"/>
      </w:rPr>
      <w:t>:</w:t>
    </w:r>
    <w:r w:rsidRPr="004B6F6B">
      <w:rPr>
        <w:rFonts w:ascii="LegacySans-Bold" w:hAnsi="LegacySans-Bold" w:cs="LegacySans-Bold"/>
        <w:b/>
        <w:bCs/>
        <w:sz w:val="32"/>
        <w:szCs w:val="32"/>
      </w:rPr>
      <w:t xml:space="preserve"> </w:t>
    </w:r>
    <w:r>
      <w:rPr>
        <w:rFonts w:ascii="LegacySans-Bold" w:hAnsi="LegacySans-Bold" w:cs="LegacySans-Bold"/>
        <w:b/>
        <w:bCs/>
        <w:sz w:val="32"/>
        <w:szCs w:val="32"/>
      </w:rPr>
      <w:t>Incinerating Waste</w:t>
    </w:r>
    <w:r>
      <w:rPr>
        <w:rFonts w:ascii="LegacySans-Bold" w:hAnsi="LegacySans-Bold" w:cs="LegacySans-Bold"/>
        <w:b/>
        <w:bCs/>
        <w:sz w:val="32"/>
        <w:szCs w:val="32"/>
      </w:rPr>
      <w:tab/>
    </w:r>
    <w:r>
      <w:rPr>
        <w:rFonts w:ascii="LegacySans-Bold" w:hAnsi="LegacySans-Bold" w:cs="LegacySans-Bold"/>
        <w:b/>
        <w:bCs/>
        <w:sz w:val="32"/>
        <w:szCs w:val="32"/>
      </w:rPr>
      <w:tab/>
    </w:r>
    <w:r w:rsidRPr="004B6F6B">
      <w:rPr>
        <w:rFonts w:ascii="LegacySans-Bold" w:hAnsi="LegacySans-Bold" w:cs="LegacySans-Bold"/>
        <w:bCs/>
        <w:sz w:val="24"/>
        <w:szCs w:val="24"/>
      </w:rPr>
      <w:t>Name: __________</w:t>
    </w:r>
    <w:r>
      <w:rPr>
        <w:rFonts w:ascii="LegacySans-Bold" w:hAnsi="LegacySans-Bold" w:cs="LegacySans-Bold"/>
        <w:bCs/>
        <w:sz w:val="24"/>
        <w:szCs w:val="24"/>
      </w:rPr>
      <w:t>_______</w:t>
    </w:r>
  </w:p>
  <w:p w:rsidR="004B6F6B" w:rsidRPr="004B6F6B" w:rsidRDefault="004B6F6B">
    <w:pPr>
      <w:pStyle w:val="Header"/>
      <w:rPr>
        <w:sz w:val="24"/>
        <w:szCs w:val="24"/>
      </w:rPr>
    </w:pPr>
    <w:r w:rsidRPr="004B6F6B">
      <w:rPr>
        <w:rFonts w:ascii="LegacySans-Bold" w:hAnsi="LegacySans-Bold" w:cs="LegacySans-Bold"/>
        <w:bCs/>
        <w:sz w:val="24"/>
        <w:szCs w:val="24"/>
      </w:rPr>
      <w:t>Analysis and Conclusion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B6F6B"/>
    <w:rsid w:val="00012259"/>
    <w:rsid w:val="00496C44"/>
    <w:rsid w:val="004B6F6B"/>
    <w:rsid w:val="00514E44"/>
    <w:rsid w:val="00675BFB"/>
    <w:rsid w:val="008C06F4"/>
    <w:rsid w:val="00E13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F6B"/>
  </w:style>
  <w:style w:type="paragraph" w:styleId="Footer">
    <w:name w:val="footer"/>
    <w:basedOn w:val="Normal"/>
    <w:link w:val="FooterChar"/>
    <w:uiPriority w:val="99"/>
    <w:semiHidden/>
    <w:unhideWhenUsed/>
    <w:rsid w:val="004B6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F6B"/>
  </w:style>
  <w:style w:type="paragraph" w:styleId="BalloonText">
    <w:name w:val="Balloon Text"/>
    <w:basedOn w:val="Normal"/>
    <w:link w:val="BalloonTextChar"/>
    <w:uiPriority w:val="99"/>
    <w:semiHidden/>
    <w:unhideWhenUsed/>
    <w:rsid w:val="004B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Polakovsky</dc:creator>
  <cp:lastModifiedBy>Polakovsky</cp:lastModifiedBy>
  <cp:revision>1</cp:revision>
  <dcterms:created xsi:type="dcterms:W3CDTF">2015-01-11T01:41:00Z</dcterms:created>
  <dcterms:modified xsi:type="dcterms:W3CDTF">2015-01-11T01:50:00Z</dcterms:modified>
</cp:coreProperties>
</file>